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5AA" w:rsidRDefault="009D15AA" w:rsidP="009D15AA">
      <w:pPr>
        <w:pStyle w:val="ConsPlusTitle"/>
        <w:jc w:val="center"/>
        <w:rPr>
          <w:rFonts w:ascii="PT Astra Serif" w:hAnsi="PT Astra Serif"/>
          <w:b w:val="0"/>
        </w:rPr>
      </w:pPr>
    </w:p>
    <w:p w:rsidR="006E5E1E" w:rsidRDefault="006E5E1E" w:rsidP="009D15AA">
      <w:pPr>
        <w:pStyle w:val="ConsPlusTitle"/>
        <w:jc w:val="center"/>
        <w:rPr>
          <w:rFonts w:ascii="PT Astra Serif" w:hAnsi="PT Astra Serif"/>
          <w:b w:val="0"/>
        </w:rPr>
      </w:pPr>
    </w:p>
    <w:p w:rsidR="006E5E1E" w:rsidRDefault="006E5E1E" w:rsidP="009D15AA">
      <w:pPr>
        <w:pStyle w:val="ConsPlusTitle"/>
        <w:jc w:val="center"/>
        <w:rPr>
          <w:rFonts w:ascii="PT Astra Serif" w:hAnsi="PT Astra Serif"/>
          <w:b w:val="0"/>
        </w:rPr>
      </w:pPr>
    </w:p>
    <w:p w:rsidR="006E5E1E" w:rsidRDefault="006E5E1E" w:rsidP="009D15AA">
      <w:pPr>
        <w:pStyle w:val="ConsPlusTitle"/>
        <w:jc w:val="center"/>
        <w:rPr>
          <w:rFonts w:ascii="PT Astra Serif" w:hAnsi="PT Astra Serif"/>
          <w:b w:val="0"/>
        </w:rPr>
      </w:pPr>
    </w:p>
    <w:p w:rsidR="006E5E1E" w:rsidRDefault="006E5E1E" w:rsidP="009D15AA">
      <w:pPr>
        <w:pStyle w:val="ConsPlusTitle"/>
        <w:jc w:val="center"/>
        <w:rPr>
          <w:rFonts w:ascii="PT Astra Serif" w:hAnsi="PT Astra Serif"/>
          <w:b w:val="0"/>
        </w:rPr>
      </w:pPr>
    </w:p>
    <w:p w:rsidR="006E5E1E" w:rsidRDefault="006E5E1E" w:rsidP="006E5E1E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6E5E1E" w:rsidRDefault="006E5E1E" w:rsidP="006E5E1E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9D15AA" w:rsidRDefault="009D15AA" w:rsidP="009D15A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 внесении изменений в статью 3 Закона Ульяновской области</w:t>
      </w:r>
    </w:p>
    <w:p w:rsidR="009D15AA" w:rsidRDefault="009D15AA" w:rsidP="009D15A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Резервном фонде Ульяновской области»</w:t>
      </w:r>
    </w:p>
    <w:p w:rsidR="009D15AA" w:rsidRDefault="009D15AA" w:rsidP="006E5E1E">
      <w:pPr>
        <w:pStyle w:val="ConsPlusTitle"/>
        <w:rPr>
          <w:rFonts w:ascii="PT Astra Serif" w:hAnsi="PT Astra Serif"/>
          <w:sz w:val="28"/>
          <w:szCs w:val="28"/>
        </w:rPr>
      </w:pPr>
    </w:p>
    <w:p w:rsidR="006E5E1E" w:rsidRDefault="006E5E1E" w:rsidP="006E5E1E">
      <w:pPr>
        <w:pStyle w:val="ConsPlusTitle"/>
        <w:rPr>
          <w:rFonts w:ascii="PT Astra Serif" w:hAnsi="PT Astra Serif"/>
          <w:sz w:val="28"/>
          <w:szCs w:val="28"/>
        </w:rPr>
      </w:pPr>
    </w:p>
    <w:p w:rsidR="006E5E1E" w:rsidRDefault="006E5E1E" w:rsidP="006E5E1E">
      <w:pPr>
        <w:pStyle w:val="ConsPlusTitle"/>
        <w:rPr>
          <w:rFonts w:ascii="PT Astra Serif" w:hAnsi="PT Astra Serif"/>
          <w:sz w:val="28"/>
          <w:szCs w:val="28"/>
        </w:rPr>
      </w:pPr>
    </w:p>
    <w:p w:rsidR="006E5E1E" w:rsidRDefault="006E5E1E" w:rsidP="006E5E1E">
      <w:pPr>
        <w:pStyle w:val="ConsPlusTitle"/>
        <w:rPr>
          <w:rFonts w:ascii="PT Astra Serif" w:hAnsi="PT Astra Serif"/>
          <w:sz w:val="28"/>
          <w:szCs w:val="28"/>
        </w:rPr>
      </w:pPr>
    </w:p>
    <w:p w:rsidR="006E5E1E" w:rsidRDefault="006E5E1E" w:rsidP="006E5E1E">
      <w:pPr>
        <w:pStyle w:val="ConsPlusTitle"/>
        <w:rPr>
          <w:rFonts w:ascii="PT Astra Serif" w:hAnsi="PT Astra Serif"/>
          <w:sz w:val="28"/>
          <w:szCs w:val="28"/>
        </w:rPr>
      </w:pPr>
    </w:p>
    <w:p w:rsidR="006E5E1E" w:rsidRDefault="006E5E1E" w:rsidP="006E5E1E">
      <w:pPr>
        <w:pStyle w:val="ConsPlusTitle"/>
        <w:rPr>
          <w:rFonts w:ascii="PT Astra Serif" w:hAnsi="PT Astra Serif"/>
          <w:sz w:val="28"/>
          <w:szCs w:val="28"/>
        </w:rPr>
      </w:pPr>
    </w:p>
    <w:p w:rsidR="006E5E1E" w:rsidRDefault="006E5E1E" w:rsidP="006E5E1E">
      <w:pPr>
        <w:pStyle w:val="ConsPlusTitle"/>
        <w:rPr>
          <w:rFonts w:ascii="PT Astra Serif" w:hAnsi="PT Astra Serif"/>
          <w:sz w:val="28"/>
          <w:szCs w:val="28"/>
        </w:rPr>
      </w:pPr>
    </w:p>
    <w:p w:rsidR="006E5E1E" w:rsidRDefault="006E5E1E" w:rsidP="006E5E1E">
      <w:pPr>
        <w:pStyle w:val="ConsPlusTitle"/>
        <w:rPr>
          <w:rFonts w:ascii="PT Astra Serif" w:hAnsi="PT Astra Serif"/>
          <w:sz w:val="28"/>
          <w:szCs w:val="28"/>
        </w:rPr>
      </w:pPr>
    </w:p>
    <w:p w:rsidR="009D15AA" w:rsidRDefault="009D15AA" w:rsidP="009D1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Внести в часть 1 статьи 3 Закона Ульяновской области от 28 сентября 2009 года № 127-ЗО «О Резервном фонде Ульяновской области» («Ульяновская правда» от 02.10.2009 № 80; от 28.04.2017 № 31; от 01.10.2019 № 74; </w:t>
      </w:r>
      <w:r>
        <w:rPr>
          <w:rFonts w:ascii="PT Astra Serif" w:hAnsi="PT Astra Serif"/>
          <w:bCs/>
          <w:sz w:val="28"/>
          <w:szCs w:val="28"/>
        </w:rPr>
        <w:br/>
        <w:t>от 13.10.2020 № 75; от 04.04.2023 № 26) следующие изменения:</w:t>
      </w:r>
    </w:p>
    <w:p w:rsidR="009D15AA" w:rsidRDefault="009D15AA" w:rsidP="009D1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1) абзац первый после слова «недостаточности» дополнить словом «объёма»;</w:t>
      </w:r>
    </w:p>
    <w:p w:rsidR="009D15AA" w:rsidRDefault="009D15AA" w:rsidP="009D1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2) пункт 1</w:t>
      </w:r>
      <w:r w:rsidR="00FC43E5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изложить в следующей редакции:</w:t>
      </w:r>
    </w:p>
    <w:p w:rsidR="009D15AA" w:rsidRDefault="009D15AA" w:rsidP="009D1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«1) выплатой работникам областных государственных учреждений заработной платы и уплатой страховых взносов на обязательное социальное страхование указанных работников, а также погашением задолженности                   по выплате (уплате) такой заработной платы (таких страховых взносов);»;</w:t>
      </w:r>
    </w:p>
    <w:p w:rsidR="009D15AA" w:rsidRDefault="009D15AA" w:rsidP="009D1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3) в пункте 2 слово «оказываемых» заменить словом «предоставляемых», слово «бюджетны</w:t>
      </w:r>
      <w:r w:rsidR="007727B9">
        <w:rPr>
          <w:rFonts w:ascii="PT Astra Serif" w:hAnsi="PT Astra Serif"/>
          <w:bCs/>
          <w:sz w:val="28"/>
          <w:szCs w:val="28"/>
        </w:rPr>
        <w:t>м</w:t>
      </w:r>
      <w:r>
        <w:rPr>
          <w:rFonts w:ascii="PT Astra Serif" w:hAnsi="PT Astra Serif"/>
          <w:bCs/>
          <w:sz w:val="28"/>
          <w:szCs w:val="28"/>
        </w:rPr>
        <w:t>» исключить;</w:t>
      </w:r>
    </w:p>
    <w:p w:rsidR="009D15AA" w:rsidRDefault="009D15AA" w:rsidP="009D1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4) пункты 3 и 4 изложить в следующе</w:t>
      </w:r>
      <w:bookmarkStart w:id="0" w:name="_GoBack"/>
      <w:bookmarkEnd w:id="0"/>
      <w:r>
        <w:rPr>
          <w:rFonts w:ascii="PT Astra Serif" w:hAnsi="PT Astra Serif"/>
          <w:bCs/>
          <w:sz w:val="28"/>
          <w:szCs w:val="28"/>
        </w:rPr>
        <w:t>й редакции:</w:t>
      </w:r>
    </w:p>
    <w:p w:rsidR="009D15AA" w:rsidRDefault="009D15AA" w:rsidP="009D1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bCs/>
          <w:sz w:val="28"/>
          <w:szCs w:val="28"/>
        </w:rPr>
        <w:t xml:space="preserve">«3)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предоставлением бюджетам муниципальных образований Ульяновской области субвенций из областного бюджета Ульяновской области;</w:t>
      </w:r>
    </w:p>
    <w:p w:rsidR="009D15AA" w:rsidRDefault="009D15AA" w:rsidP="009D15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4) предоставлением бюджетам муниципальных образований Ульяновской области межбюджетных трансфертов из областного бюджета Ульяновской области в целях софинансирования, в том числе в полном объёме, расходных обязательств, возникающих в связи с выплатой работникам муниципальных </w:t>
      </w:r>
      <w:r>
        <w:rPr>
          <w:rFonts w:ascii="PT Astra Serif" w:hAnsi="PT Astra Serif"/>
          <w:bCs/>
          <w:sz w:val="28"/>
          <w:szCs w:val="28"/>
        </w:rPr>
        <w:lastRenderedPageBreak/>
        <w:t>учреждений муниципальных образований Ульяновской области заработной платы и уплатой страховых взносов на обязательное социальное страхование указанных работников, а также погашением задолженности</w:t>
      </w:r>
      <w:r w:rsidRPr="009D15AA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по выплате (уплате) такой заработной платы (таких страховых взносов);».</w:t>
      </w:r>
    </w:p>
    <w:p w:rsidR="009D15AA" w:rsidRPr="006E5E1E" w:rsidRDefault="009D15AA" w:rsidP="009D1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9D15AA" w:rsidRDefault="009D15AA" w:rsidP="009D15AA">
      <w:pPr>
        <w:tabs>
          <w:tab w:val="left" w:pos="8250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9D15AA" w:rsidRDefault="009D15AA" w:rsidP="009D15AA">
      <w:pPr>
        <w:tabs>
          <w:tab w:val="left" w:pos="8250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9D15AA" w:rsidRDefault="009D15AA" w:rsidP="009D15AA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9D15AA" w:rsidRDefault="009D15AA" w:rsidP="009D15A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E5E1E" w:rsidRDefault="006E5E1E" w:rsidP="009D15A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D15AA" w:rsidRDefault="009D15AA" w:rsidP="009D15A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D15AA" w:rsidRDefault="009D15AA" w:rsidP="009D15A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:rsidR="009D15AA" w:rsidRDefault="006E5E1E" w:rsidP="009D15A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____________</w:t>
      </w:r>
      <w:r w:rsidR="009D15AA">
        <w:rPr>
          <w:rFonts w:ascii="PT Astra Serif" w:hAnsi="PT Astra Serif"/>
          <w:sz w:val="28"/>
          <w:szCs w:val="28"/>
        </w:rPr>
        <w:t>2024 г.</w:t>
      </w:r>
    </w:p>
    <w:p w:rsidR="009D15AA" w:rsidRDefault="006E5E1E" w:rsidP="009D15A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</w:t>
      </w:r>
      <w:r w:rsidR="009D15AA">
        <w:rPr>
          <w:rFonts w:ascii="PT Astra Serif" w:hAnsi="PT Astra Serif"/>
          <w:sz w:val="28"/>
          <w:szCs w:val="28"/>
        </w:rPr>
        <w:t>-ЗО</w:t>
      </w:r>
    </w:p>
    <w:p w:rsidR="009D15AA" w:rsidRDefault="009D15AA" w:rsidP="009D15AA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9D15AA" w:rsidRDefault="009D15AA" w:rsidP="009D15AA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9D15AA" w:rsidSect="006E5E1E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85B" w:rsidRDefault="004F185B">
      <w:r>
        <w:separator/>
      </w:r>
    </w:p>
  </w:endnote>
  <w:endnote w:type="continuationSeparator" w:id="0">
    <w:p w:rsidR="004F185B" w:rsidRDefault="004F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85B" w:rsidRDefault="004F185B">
      <w:r>
        <w:separator/>
      </w:r>
    </w:p>
  </w:footnote>
  <w:footnote w:type="continuationSeparator" w:id="0">
    <w:p w:rsidR="004F185B" w:rsidRDefault="004F1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727" w:rsidRPr="006E5E1E" w:rsidRDefault="00667727" w:rsidP="006E5E1E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6E5E1E">
      <w:rPr>
        <w:rFonts w:ascii="PT Astra Serif" w:hAnsi="PT Astra Serif" w:cs="Times New Roman"/>
        <w:sz w:val="28"/>
        <w:szCs w:val="28"/>
      </w:rPr>
      <w:fldChar w:fldCharType="begin"/>
    </w:r>
    <w:r w:rsidRPr="006E5E1E">
      <w:rPr>
        <w:rFonts w:ascii="PT Astra Serif" w:hAnsi="PT Astra Serif" w:cs="Times New Roman"/>
        <w:sz w:val="28"/>
        <w:szCs w:val="28"/>
      </w:rPr>
      <w:instrText>PAGE   \* MERGEFORMAT</w:instrText>
    </w:r>
    <w:r w:rsidRPr="006E5E1E">
      <w:rPr>
        <w:rFonts w:ascii="PT Astra Serif" w:hAnsi="PT Astra Serif" w:cs="Times New Roman"/>
        <w:sz w:val="28"/>
        <w:szCs w:val="28"/>
      </w:rPr>
      <w:fldChar w:fldCharType="separate"/>
    </w:r>
    <w:r w:rsidR="00362665">
      <w:rPr>
        <w:rFonts w:ascii="PT Astra Serif" w:hAnsi="PT Astra Serif" w:cs="Times New Roman"/>
        <w:noProof/>
        <w:sz w:val="28"/>
        <w:szCs w:val="28"/>
      </w:rPr>
      <w:t>2</w:t>
    </w:r>
    <w:r w:rsidRPr="006E5E1E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 w15:restartNumberingAfterBreak="0">
    <w:nsid w:val="437642F0"/>
    <w:multiLevelType w:val="multilevel"/>
    <w:tmpl w:val="8050197C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 w15:restartNumberingAfterBreak="0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878"/>
    <w:rsid w:val="00007AFB"/>
    <w:rsid w:val="00007B3E"/>
    <w:rsid w:val="00007FB6"/>
    <w:rsid w:val="000100A2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38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4E0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A2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2DA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933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052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90E"/>
    <w:rsid w:val="002C5C7B"/>
    <w:rsid w:val="002C5D9C"/>
    <w:rsid w:val="002C5EC1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45C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665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29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7E0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4FC2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1C44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710"/>
    <w:rsid w:val="003E09EC"/>
    <w:rsid w:val="003E0AB1"/>
    <w:rsid w:val="003E0F50"/>
    <w:rsid w:val="003E12F4"/>
    <w:rsid w:val="003E15F2"/>
    <w:rsid w:val="003E1B7F"/>
    <w:rsid w:val="003E1E4A"/>
    <w:rsid w:val="003E1F87"/>
    <w:rsid w:val="003E244E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C8B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4BC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0DC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4F47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8798E"/>
    <w:rsid w:val="0049009D"/>
    <w:rsid w:val="00490A90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61A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168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7A1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85B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05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4D1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6F2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FB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5E1E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5A65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0D07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7B9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2F25"/>
    <w:rsid w:val="00793077"/>
    <w:rsid w:val="00793519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994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2FB9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8AE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CF4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3F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1588"/>
    <w:rsid w:val="00922356"/>
    <w:rsid w:val="009224B4"/>
    <w:rsid w:val="00922AD7"/>
    <w:rsid w:val="00922C95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38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6EB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53F0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106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252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10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5AA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128"/>
    <w:rsid w:val="00A21403"/>
    <w:rsid w:val="00A217BA"/>
    <w:rsid w:val="00A21CBE"/>
    <w:rsid w:val="00A22110"/>
    <w:rsid w:val="00A225D5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30F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F21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1EB4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2EB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804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674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D8E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649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0A7C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074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77A"/>
    <w:rsid w:val="00C617FD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6C1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B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0D02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40C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7DA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F9F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6FEE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3C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805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4F5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98D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6E4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472A1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0C28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2F15"/>
    <w:rsid w:val="00FC30B0"/>
    <w:rsid w:val="00FC339D"/>
    <w:rsid w:val="00FC38CF"/>
    <w:rsid w:val="00FC43A0"/>
    <w:rsid w:val="00FC43E5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A2E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A2B201A-C3AA-4DD6-B870-3533275E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237052"/>
    <w:pPr>
      <w:suppressAutoHyphens/>
      <w:ind w:left="720"/>
      <w:contextualSpacing/>
    </w:pPr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6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ACB52-46EC-4DF0-BEE1-010C22014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U31</cp:lastModifiedBy>
  <cp:revision>3</cp:revision>
  <cp:lastPrinted>2024-09-17T06:53:00Z</cp:lastPrinted>
  <dcterms:created xsi:type="dcterms:W3CDTF">2024-10-01T04:46:00Z</dcterms:created>
  <dcterms:modified xsi:type="dcterms:W3CDTF">2024-10-01T04:46:00Z</dcterms:modified>
</cp:coreProperties>
</file>